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2084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50D0D0B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0BA3577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22A1E13C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7FFF7B6B" w14:textId="77777777">
        <w:tc>
          <w:tcPr>
            <w:tcW w:w="1080" w:type="dxa"/>
            <w:vAlign w:val="center"/>
          </w:tcPr>
          <w:p w14:paraId="374A8DD1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22F6EA8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43001-266/2023</w:t>
            </w:r>
          </w:p>
        </w:tc>
        <w:tc>
          <w:tcPr>
            <w:tcW w:w="1080" w:type="dxa"/>
            <w:vAlign w:val="center"/>
          </w:tcPr>
          <w:p w14:paraId="30B4F3CE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F9F855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8B8AE32" w14:textId="058D5E46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C2A">
              <w:rPr>
                <w:rFonts w:ascii="Tahoma" w:hAnsi="Tahoma" w:cs="Tahoma"/>
                <w:sz w:val="20"/>
                <w:szCs w:val="20"/>
              </w:rPr>
              <w:t>10/24-G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4A5A" w:rsidRPr="00FB2FA4" w14:paraId="32D53EC7" w14:textId="77777777">
        <w:tc>
          <w:tcPr>
            <w:tcW w:w="1080" w:type="dxa"/>
            <w:vAlign w:val="center"/>
          </w:tcPr>
          <w:p w14:paraId="072EAE1D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DA33ED" w14:textId="24E534B6" w:rsidR="00424A5A" w:rsidRPr="00EE2516" w:rsidRDefault="004325E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66A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866A1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206D713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75D4C9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270F78A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2431-23-000880</w:t>
            </w:r>
          </w:p>
        </w:tc>
      </w:tr>
    </w:tbl>
    <w:p w14:paraId="39D6235F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717CD8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733871C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2ED30E52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1D92EC3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33E3D9EA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472BAF36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71ED9636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2A88F87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5796F5E6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Koncesijsko območje 6: </w:t>
      </w:r>
      <w:proofErr w:type="spellStart"/>
      <w:r w:rsidRPr="008C6826">
        <w:rPr>
          <w:rFonts w:ascii="Tahoma" w:hAnsi="Tahoma" w:cs="Tahoma"/>
          <w:b/>
          <w:szCs w:val="20"/>
        </w:rPr>
        <w:t>Sancija</w:t>
      </w:r>
      <w:proofErr w:type="spellEnd"/>
      <w:r w:rsidRPr="008C6826">
        <w:rPr>
          <w:rFonts w:ascii="Tahoma" w:hAnsi="Tahoma" w:cs="Tahoma"/>
          <w:b/>
          <w:szCs w:val="20"/>
        </w:rPr>
        <w:t xml:space="preserve"> 2 usadov </w:t>
      </w:r>
      <w:proofErr w:type="spellStart"/>
      <w:r w:rsidRPr="008C6826">
        <w:rPr>
          <w:rFonts w:ascii="Tahoma" w:hAnsi="Tahoma" w:cs="Tahoma"/>
          <w:b/>
          <w:szCs w:val="20"/>
        </w:rPr>
        <w:t>vkopne</w:t>
      </w:r>
      <w:proofErr w:type="spellEnd"/>
      <w:r w:rsidRPr="008C6826">
        <w:rPr>
          <w:rFonts w:ascii="Tahoma" w:hAnsi="Tahoma" w:cs="Tahoma"/>
          <w:b/>
          <w:szCs w:val="20"/>
        </w:rPr>
        <w:t xml:space="preserve"> brežine in 1 plazu</w:t>
      </w:r>
    </w:p>
    <w:p w14:paraId="556459D0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05D65190" w14:textId="077D8EB5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43001-266/2023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0A03C25B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D43C3A5" w14:textId="77777777" w:rsidR="00B2351A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3BB57FB0" w14:textId="77777777" w:rsidR="00B2351A" w:rsidRDefault="00B2351A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3CF0483F" w14:textId="77777777" w:rsidR="00B2351A" w:rsidRPr="00B2351A" w:rsidRDefault="00B2351A" w:rsidP="00B2351A">
      <w:pPr>
        <w:pStyle w:val="Brezrazmikov"/>
        <w:rPr>
          <w:rFonts w:ascii="Tahoma" w:hAnsi="Tahoma" w:cs="Tahoma"/>
          <w:sz w:val="20"/>
          <w:szCs w:val="20"/>
        </w:rPr>
      </w:pPr>
      <w:r w:rsidRPr="00B2351A">
        <w:rPr>
          <w:rFonts w:ascii="Tahoma" w:hAnsi="Tahoma" w:cs="Tahoma"/>
          <w:sz w:val="20"/>
          <w:szCs w:val="20"/>
        </w:rPr>
        <w:t xml:space="preserve"> V sklopu naročila se odpravljajo posledice ujme 2023 na naslednjem odseku:</w:t>
      </w:r>
    </w:p>
    <w:p w14:paraId="69107366" w14:textId="77777777" w:rsidR="00B2351A" w:rsidRPr="00B2351A" w:rsidRDefault="00B2351A" w:rsidP="00B2351A">
      <w:pPr>
        <w:pStyle w:val="Brezrazmikov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B2351A">
        <w:rPr>
          <w:rFonts w:ascii="Tahoma" w:hAnsi="Tahoma" w:cs="Tahoma"/>
          <w:sz w:val="20"/>
          <w:szCs w:val="20"/>
        </w:rPr>
        <w:t>R3-709/8615 MB (Malečnik) – Pernica v km 1,725 in v km 1,935</w:t>
      </w:r>
    </w:p>
    <w:p w14:paraId="3727FA14" w14:textId="77777777" w:rsidR="00B2351A" w:rsidRPr="00B2351A" w:rsidRDefault="00B2351A" w:rsidP="00B2351A">
      <w:pPr>
        <w:pStyle w:val="Brezrazmikov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B2351A">
        <w:rPr>
          <w:rFonts w:ascii="Tahoma" w:hAnsi="Tahoma" w:cs="Tahoma"/>
          <w:sz w:val="20"/>
          <w:szCs w:val="20"/>
        </w:rPr>
        <w:t>RT-937/8710 Bresternica-Gaj-Sv. Jurij v km 5,600</w:t>
      </w:r>
    </w:p>
    <w:p w14:paraId="13B1ABEF" w14:textId="77777777" w:rsidR="00B2351A" w:rsidRDefault="00B2351A" w:rsidP="00B2351A">
      <w:pPr>
        <w:pStyle w:val="Brezrazmikov"/>
        <w:rPr>
          <w:rFonts w:ascii="Tahoma" w:hAnsi="Tahoma" w:cs="Tahoma"/>
          <w:sz w:val="20"/>
          <w:szCs w:val="20"/>
        </w:rPr>
      </w:pPr>
    </w:p>
    <w:p w14:paraId="221D9B0F" w14:textId="77777777" w:rsidR="00B2351A" w:rsidRPr="00B2351A" w:rsidRDefault="00B2351A" w:rsidP="00B2351A">
      <w:pPr>
        <w:pStyle w:val="Brezrazmikov"/>
        <w:jc w:val="both"/>
        <w:rPr>
          <w:rFonts w:ascii="Tahoma" w:hAnsi="Tahoma" w:cs="Tahoma"/>
          <w:sz w:val="20"/>
          <w:szCs w:val="20"/>
        </w:rPr>
      </w:pPr>
      <w:r w:rsidRPr="00B2351A">
        <w:rPr>
          <w:rFonts w:ascii="Tahoma" w:hAnsi="Tahoma" w:cs="Tahoma"/>
          <w:sz w:val="20"/>
          <w:szCs w:val="20"/>
        </w:rPr>
        <w:t xml:space="preserve">Na R3-709/8615 MB (Malečnik) – Pernica v km 1,725 in v km 1,935 je predvidena sanacija 2    </w:t>
      </w:r>
      <w:r>
        <w:rPr>
          <w:rFonts w:ascii="Tahoma" w:hAnsi="Tahoma" w:cs="Tahoma"/>
          <w:sz w:val="20"/>
          <w:szCs w:val="20"/>
        </w:rPr>
        <w:t xml:space="preserve">  </w:t>
      </w:r>
      <w:r w:rsidRPr="00B2351A">
        <w:rPr>
          <w:rFonts w:ascii="Tahoma" w:hAnsi="Tahoma" w:cs="Tahoma"/>
          <w:sz w:val="20"/>
          <w:szCs w:val="20"/>
        </w:rPr>
        <w:t>preperinskih usadov z zaščitnimi mrežami in protierozijsko zaščito. Na RT-937/8710 Bresternica- Gaj-Sv. Jurij v km 5,600 je predvidena sanacija plazu z visoko nateznimi mrežami.</w:t>
      </w:r>
    </w:p>
    <w:p w14:paraId="64D260DE" w14:textId="77777777" w:rsidR="00B2351A" w:rsidRDefault="00B2351A" w:rsidP="00B2351A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14:paraId="75DB1D5B" w14:textId="77777777" w:rsidR="00B2351A" w:rsidRPr="00B2351A" w:rsidRDefault="00B2351A" w:rsidP="00B2351A">
      <w:pPr>
        <w:pStyle w:val="Brezrazmikov"/>
        <w:jc w:val="both"/>
        <w:rPr>
          <w:rFonts w:ascii="Tahoma" w:hAnsi="Tahoma" w:cs="Tahoma"/>
          <w:sz w:val="20"/>
          <w:szCs w:val="20"/>
        </w:rPr>
      </w:pPr>
      <w:r w:rsidRPr="00B2351A">
        <w:rPr>
          <w:rFonts w:ascii="Tahoma" w:hAnsi="Tahoma" w:cs="Tahoma"/>
          <w:sz w:val="20"/>
          <w:szCs w:val="20"/>
        </w:rPr>
        <w:t xml:space="preserve">Z navedenimi sanacijskimi ukrepi se </w:t>
      </w:r>
      <w:proofErr w:type="gramStart"/>
      <w:r w:rsidRPr="00B2351A">
        <w:rPr>
          <w:rFonts w:ascii="Tahoma" w:hAnsi="Tahoma" w:cs="Tahoma"/>
          <w:sz w:val="20"/>
          <w:szCs w:val="20"/>
        </w:rPr>
        <w:t>bo</w:t>
      </w:r>
      <w:proofErr w:type="gramEnd"/>
      <w:r w:rsidRPr="00B2351A">
        <w:rPr>
          <w:rFonts w:ascii="Tahoma" w:hAnsi="Tahoma" w:cs="Tahoma"/>
          <w:sz w:val="20"/>
          <w:szCs w:val="20"/>
        </w:rPr>
        <w:t xml:space="preserve"> saniralo poškodbe na drža</w:t>
      </w:r>
      <w:r>
        <w:rPr>
          <w:rFonts w:ascii="Tahoma" w:hAnsi="Tahoma" w:cs="Tahoma"/>
          <w:sz w:val="20"/>
          <w:szCs w:val="20"/>
        </w:rPr>
        <w:t xml:space="preserve">vnih cestah in objektih, ki so </w:t>
      </w:r>
      <w:r w:rsidRPr="00B2351A">
        <w:rPr>
          <w:rFonts w:ascii="Tahoma" w:hAnsi="Tahoma" w:cs="Tahoma"/>
          <w:sz w:val="20"/>
          <w:szCs w:val="20"/>
        </w:rPr>
        <w:t>nastali po ujmi avgusta 2023, s čimer se bo izboljšala prometna varnost na navedenem odseku.</w:t>
      </w:r>
    </w:p>
    <w:p w14:paraId="72021DCC" w14:textId="77777777" w:rsidR="00B2351A" w:rsidRPr="002B2762" w:rsidRDefault="00B2351A" w:rsidP="00B2351A">
      <w:pPr>
        <w:pStyle w:val="Brezrazmikov"/>
        <w:jc w:val="both"/>
        <w:rPr>
          <w:rFonts w:ascii="Tahoma" w:hAnsi="Tahoma" w:cs="Tahoma"/>
          <w:b/>
        </w:rPr>
      </w:pPr>
    </w:p>
    <w:sectPr w:rsidR="00B2351A" w:rsidRPr="002B2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B108" w14:textId="77777777" w:rsidR="00690071" w:rsidRDefault="00690071">
      <w:r>
        <w:separator/>
      </w:r>
    </w:p>
  </w:endnote>
  <w:endnote w:type="continuationSeparator" w:id="0">
    <w:p w14:paraId="6404E0F5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FB11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6C0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2BAAA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7160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35B6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AF0A4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294AE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756F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B3FAD8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4F1D9F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55FD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7D8BAD09" wp14:editId="727A2EA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45C8439" wp14:editId="7C496A8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788A57F" wp14:editId="4041B4B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6A8D4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111F" w14:textId="77777777" w:rsidR="00690071" w:rsidRDefault="00690071">
      <w:r>
        <w:separator/>
      </w:r>
    </w:p>
  </w:footnote>
  <w:footnote w:type="continuationSeparator" w:id="0">
    <w:p w14:paraId="420CAD6D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A28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F249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8ACC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EA63E2" wp14:editId="6006BCF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49D7"/>
    <w:multiLevelType w:val="hybridMultilevel"/>
    <w:tmpl w:val="8A7A081A"/>
    <w:lvl w:ilvl="0" w:tplc="8910D5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9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756FA"/>
    <w:rsid w:val="001836BB"/>
    <w:rsid w:val="001E4A57"/>
    <w:rsid w:val="00216549"/>
    <w:rsid w:val="00246ED7"/>
    <w:rsid w:val="002507C2"/>
    <w:rsid w:val="00290551"/>
    <w:rsid w:val="002B0ED1"/>
    <w:rsid w:val="002B2762"/>
    <w:rsid w:val="003133A6"/>
    <w:rsid w:val="003560E2"/>
    <w:rsid w:val="003579C0"/>
    <w:rsid w:val="00424A5A"/>
    <w:rsid w:val="004325E4"/>
    <w:rsid w:val="0044323F"/>
    <w:rsid w:val="004531A0"/>
    <w:rsid w:val="00477C2A"/>
    <w:rsid w:val="00485FE0"/>
    <w:rsid w:val="004A140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66A13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B2351A"/>
    <w:rsid w:val="00B35111"/>
    <w:rsid w:val="00D3271C"/>
    <w:rsid w:val="00D35B36"/>
    <w:rsid w:val="00D4256E"/>
    <w:rsid w:val="00D86784"/>
    <w:rsid w:val="00D91D0B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ACA956"/>
  <w15:docId w15:val="{1305BCB1-33E6-4933-9463-7DD99927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  <w:style w:type="paragraph" w:styleId="Brezrazmikov">
    <w:name w:val="No Spacing"/>
    <w:uiPriority w:val="1"/>
    <w:qFormat/>
    <w:rsid w:val="00B235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0140820A-233E-4DEB-9A52-1447C850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2024-02-07T07:11:00Z</cp:lastPrinted>
  <dcterms:created xsi:type="dcterms:W3CDTF">2024-01-31T12:41:00Z</dcterms:created>
  <dcterms:modified xsi:type="dcterms:W3CDTF">2024-02-07T07:15:00Z</dcterms:modified>
</cp:coreProperties>
</file>